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23875" cy="619125"/>
            <wp:effectExtent l="0" t="0" r="9525" b="9525"/>
            <wp:docPr id="1" name="Рисунок 1" descr="Описание: 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ород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4"/>
          <w:szCs w:val="4"/>
          <w:lang w:val="en-US"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b/>
        </w:rPr>
      </w:pPr>
      <w:r w:rsidRPr="00837579">
        <w:rPr>
          <w:rFonts w:ascii="Times New Roman" w:hAnsi="Times New Roman"/>
          <w:b/>
        </w:rPr>
        <w:t>АДМИНИСТРАЦИЯ ТЕМРЮКСКОГО ГОРОДСКОГО ПОСЕЛЕНИЯ</w:t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b/>
        </w:rPr>
      </w:pPr>
      <w:r w:rsidRPr="00837579">
        <w:rPr>
          <w:rFonts w:ascii="Times New Roman" w:hAnsi="Times New Roman"/>
          <w:b/>
        </w:rPr>
        <w:t>ТЕМРЮКСКОГО РАЙОНА</w:t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b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 w:rsidRPr="00837579">
        <w:rPr>
          <w:rFonts w:ascii="Times New Roman" w:hAnsi="Times New Roman"/>
          <w:b/>
          <w:sz w:val="32"/>
          <w:szCs w:val="32"/>
        </w:rPr>
        <w:t>ПОСТАНОВЛЕНИЕ</w:t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b/>
        </w:rPr>
      </w:pP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3757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29.02.2016 г.</w:t>
      </w:r>
      <w:bookmarkStart w:id="0" w:name="_GoBack"/>
      <w:bookmarkEnd w:id="0"/>
      <w:r w:rsidRPr="0083757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>239</w:t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837579">
        <w:rPr>
          <w:rFonts w:ascii="Times New Roman" w:hAnsi="Times New Roman"/>
          <w:sz w:val="28"/>
          <w:szCs w:val="28"/>
        </w:rPr>
        <w:t>город Темрюк</w:t>
      </w:r>
    </w:p>
    <w:p w:rsidR="00485F5D" w:rsidRPr="00837579" w:rsidRDefault="00485F5D" w:rsidP="00485F5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85F5D" w:rsidRDefault="00485F5D" w:rsidP="00E26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62E" w:rsidRDefault="00E2662E" w:rsidP="00E2662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25 сентября 2013 года № 865 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</w:t>
      </w:r>
    </w:p>
    <w:p w:rsidR="00E2662E" w:rsidRPr="00962BEA" w:rsidRDefault="00E2662E" w:rsidP="00E26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62E" w:rsidRPr="00962BEA" w:rsidRDefault="00E2662E" w:rsidP="00E2662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662E" w:rsidRDefault="00E2662E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28C3">
        <w:rPr>
          <w:rFonts w:ascii="Times New Roman" w:hAnsi="Times New Roman" w:cs="Times New Roman"/>
          <w:sz w:val="28"/>
          <w:szCs w:val="28"/>
        </w:rPr>
        <w:tab/>
      </w:r>
      <w:r w:rsidR="00D228C3" w:rsidRPr="00D228C3">
        <w:rPr>
          <w:rFonts w:ascii="Times New Roman" w:hAnsi="Times New Roman" w:cs="Times New Roman"/>
          <w:sz w:val="28"/>
          <w:szCs w:val="28"/>
        </w:rPr>
        <w:t>В соотв</w:t>
      </w:r>
      <w:r w:rsidR="00D228C3">
        <w:rPr>
          <w:rFonts w:ascii="Times New Roman" w:hAnsi="Times New Roman" w:cs="Times New Roman"/>
          <w:sz w:val="28"/>
          <w:szCs w:val="28"/>
        </w:rPr>
        <w:t xml:space="preserve">етствии с Трудовым кодексом Российской Федерации, Указом Президента Российской Федерации от 13 апреля 2010 года № 460 «О Национальной стратегии противодействия коррупции и Национальном плане противодействия коррупции на 2010-2011 годы» </w:t>
      </w:r>
      <w:proofErr w:type="gramStart"/>
      <w:r w:rsidR="00D228C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D228C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D228C3">
        <w:rPr>
          <w:rFonts w:ascii="Times New Roman" w:hAnsi="Times New Roman" w:cs="Times New Roman"/>
          <w:sz w:val="28"/>
          <w:szCs w:val="28"/>
        </w:rPr>
        <w:t>1. Внести в постановление администрации Темрюкского городского поселения Темрюкского района от 25 сентября 2013 года № 865 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</w:t>
      </w:r>
      <w:r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наименование постановления изложить в следующей редакции: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«Об утверждении Положения о порядке назначения и осуществления дополнительной выплаты компенсационного характера лицу</w:t>
      </w:r>
      <w:r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пункт 1 постановления изложить в новой редакции: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«1. Утвердить Положение о порядке назначения и осуществления дополнительной выплаты компенсационного характера лицу</w:t>
      </w:r>
      <w:r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>, (далее – Положение) согласно приложению к настоящему постановлению»;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3) пункт 3 изложить в следующей редакции: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«3. Муниципальному казенному учреждению </w:t>
      </w:r>
      <w:r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«Централизованная бухгалтерия» (Зырянова) производить дополнительную выплату компенсационного характера лицу</w:t>
      </w:r>
      <w:r w:rsidRPr="00D228C3">
        <w:rPr>
          <w:rFonts w:ascii="Times New Roman" w:hAnsi="Times New Roman" w:cs="Times New Roman"/>
          <w:sz w:val="28"/>
          <w:szCs w:val="28"/>
        </w:rPr>
        <w:t>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</w:t>
      </w:r>
      <w:r>
        <w:rPr>
          <w:rFonts w:ascii="Times New Roman" w:hAnsi="Times New Roman" w:cs="Times New Roman"/>
          <w:sz w:val="28"/>
          <w:szCs w:val="28"/>
        </w:rPr>
        <w:t>, согласно Положени</w:t>
      </w:r>
      <w:r w:rsidR="00A9221D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228C3" w:rsidRDefault="00D228C3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приложение к постановлению изложить в новой редакции согласно приложению к настоящему постановлению.</w:t>
      </w:r>
    </w:p>
    <w:p w:rsidR="00B42E6D" w:rsidRDefault="00B42E6D" w:rsidP="00B42E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Подпункты 2-4 постановления администрации Темрюкского городского поселения от 4 февраля 2016 года № 135 «</w:t>
      </w:r>
      <w:r w:rsidRPr="00D228C3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962BEA">
        <w:rPr>
          <w:rFonts w:ascii="Times New Roman" w:hAnsi="Times New Roman" w:cs="Times New Roman"/>
          <w:sz w:val="28"/>
          <w:szCs w:val="28"/>
        </w:rPr>
        <w:t xml:space="preserve">    </w:t>
      </w:r>
      <w:r w:rsidRPr="00D228C3">
        <w:rPr>
          <w:rFonts w:ascii="Times New Roman" w:hAnsi="Times New Roman" w:cs="Times New Roman"/>
          <w:sz w:val="28"/>
          <w:szCs w:val="28"/>
        </w:rPr>
        <w:t>в постановление администрации Темрюкского городского поселения Темрюкского района от 25 сентября 2013 года № 865 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</w:t>
      </w:r>
      <w:r w:rsidR="006349C4">
        <w:rPr>
          <w:rFonts w:ascii="Times New Roman" w:hAnsi="Times New Roman" w:cs="Times New Roman"/>
          <w:sz w:val="28"/>
          <w:szCs w:val="28"/>
        </w:rPr>
        <w:t xml:space="preserve"> считать утратившими силу.</w:t>
      </w:r>
    </w:p>
    <w:p w:rsidR="00D228C3" w:rsidRDefault="00B42E6D" w:rsidP="00B42E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228C3">
        <w:rPr>
          <w:rFonts w:ascii="Times New Roman" w:hAnsi="Times New Roman" w:cs="Times New Roman"/>
          <w:sz w:val="28"/>
          <w:szCs w:val="28"/>
        </w:rPr>
        <w:t xml:space="preserve"> </w:t>
      </w:r>
      <w:r w:rsidR="00962BEA" w:rsidRPr="00DA4281">
        <w:rPr>
          <w:rFonts w:ascii="Times New Roman" w:hAnsi="Times New Roman" w:cs="Times New Roman"/>
          <w:sz w:val="28"/>
          <w:szCs w:val="28"/>
        </w:rPr>
        <w:t xml:space="preserve">Специалисту 1 категории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 </w:t>
      </w:r>
      <w:proofErr w:type="spellStart"/>
      <w:r w:rsidR="00962BEA" w:rsidRPr="00DA4281">
        <w:rPr>
          <w:rFonts w:ascii="Times New Roman" w:hAnsi="Times New Roman" w:cs="Times New Roman"/>
          <w:sz w:val="28"/>
          <w:szCs w:val="28"/>
        </w:rPr>
        <w:t>Е.С.Игнатенко</w:t>
      </w:r>
      <w:proofErr w:type="spellEnd"/>
      <w:r w:rsidR="00962BEA" w:rsidRPr="00DA4281">
        <w:rPr>
          <w:rFonts w:ascii="Times New Roman" w:hAnsi="Times New Roman" w:cs="Times New Roman"/>
          <w:sz w:val="28"/>
          <w:szCs w:val="28"/>
        </w:rPr>
        <w:t xml:space="preserve"> </w:t>
      </w:r>
      <w:r w:rsidR="00962BEA">
        <w:rPr>
          <w:rFonts w:ascii="Times New Roman" w:hAnsi="Times New Roman" w:cs="Times New Roman"/>
          <w:sz w:val="28"/>
          <w:szCs w:val="28"/>
        </w:rPr>
        <w:t>опубликовать</w:t>
      </w:r>
      <w:r w:rsidR="00962BEA" w:rsidRPr="00DA4281">
        <w:rPr>
          <w:rFonts w:ascii="Times New Roman" w:hAnsi="Times New Roman" w:cs="Times New Roman"/>
          <w:sz w:val="28"/>
          <w:szCs w:val="28"/>
        </w:rPr>
        <w:t xml:space="preserve"> настоящее постановление в средствах массовой информации и разместить в информационно - телекоммуникационной сети «Интернет» на официальном сайте администрации Темрюкского городского поселения Темрюкского района.</w:t>
      </w:r>
    </w:p>
    <w:p w:rsidR="00D228C3" w:rsidRDefault="00B42E6D" w:rsidP="00D228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228C3" w:rsidRPr="00D228C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228C3" w:rsidRPr="00D228C3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администрации Темрюкского городского поселения Темрюкского района </w:t>
      </w:r>
      <w:r w:rsidR="00D228C3">
        <w:rPr>
          <w:rFonts w:ascii="Times New Roman" w:hAnsi="Times New Roman" w:cs="Times New Roman"/>
          <w:sz w:val="28"/>
          <w:szCs w:val="28"/>
        </w:rPr>
        <w:t>«</w:t>
      </w:r>
      <w:r w:rsidR="00D228C3" w:rsidRPr="00D228C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25 сентября 2013 года № 865 «Об утверждении Положения «О порядке назначения и выплаты ежемесячной надбавки лицу, замещающему муниципальную должность, и муниципальным служащим администрации Темрюкского городского поселения Темрюкского района, замещающим должности, подверженные коррупционным рискам»</w:t>
      </w:r>
      <w:r w:rsidR="002C1ED6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Темрюкского</w:t>
      </w:r>
      <w:proofErr w:type="gramEnd"/>
      <w:r w:rsidR="002C1ED6">
        <w:rPr>
          <w:rFonts w:ascii="Times New Roman" w:hAnsi="Times New Roman" w:cs="Times New Roman"/>
          <w:sz w:val="28"/>
          <w:szCs w:val="28"/>
        </w:rPr>
        <w:t xml:space="preserve"> городского поселения Темрюкского района </w:t>
      </w:r>
      <w:proofErr w:type="spellStart"/>
      <w:r w:rsidR="002C1ED6">
        <w:rPr>
          <w:rFonts w:ascii="Times New Roman" w:hAnsi="Times New Roman" w:cs="Times New Roman"/>
          <w:sz w:val="28"/>
          <w:szCs w:val="28"/>
        </w:rPr>
        <w:t>А.В.Румянцеву</w:t>
      </w:r>
      <w:proofErr w:type="spellEnd"/>
      <w:r w:rsidR="002C1ED6">
        <w:rPr>
          <w:rFonts w:ascii="Times New Roman" w:hAnsi="Times New Roman" w:cs="Times New Roman"/>
          <w:sz w:val="28"/>
          <w:szCs w:val="28"/>
        </w:rPr>
        <w:t>.</w:t>
      </w:r>
    </w:p>
    <w:p w:rsidR="002C1ED6" w:rsidRDefault="002C1ED6" w:rsidP="00D228C3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официального опубликования и распространяет свое действие на правоотношения, возникшие с 1 января 2016 года.</w:t>
      </w:r>
    </w:p>
    <w:p w:rsidR="002C1ED6" w:rsidRDefault="002C1ED6" w:rsidP="002C1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1ED6" w:rsidRDefault="002C1ED6" w:rsidP="002C1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62BEA" w:rsidRDefault="00962BEA" w:rsidP="002C1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C1ED6" w:rsidRDefault="002C1ED6" w:rsidP="002C1ED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D228C3">
        <w:rPr>
          <w:rFonts w:ascii="Times New Roman" w:hAnsi="Times New Roman" w:cs="Times New Roman"/>
          <w:sz w:val="28"/>
          <w:szCs w:val="28"/>
        </w:rPr>
        <w:t>Темрюкского городского поселения</w:t>
      </w:r>
    </w:p>
    <w:p w:rsidR="00D228C3" w:rsidRPr="00D228C3" w:rsidRDefault="002C1ED6" w:rsidP="00D228C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D228C3">
        <w:rPr>
          <w:rFonts w:ascii="Times New Roman" w:hAnsi="Times New Roman" w:cs="Times New Roman"/>
          <w:sz w:val="28"/>
          <w:szCs w:val="28"/>
        </w:rPr>
        <w:t>Темрюкского района</w:t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</w:r>
      <w:r w:rsidR="00485F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spellStart"/>
      <w:r w:rsidR="00485F5D">
        <w:rPr>
          <w:rFonts w:ascii="Times New Roman" w:hAnsi="Times New Roman" w:cs="Times New Roman"/>
          <w:sz w:val="28"/>
          <w:szCs w:val="28"/>
        </w:rPr>
        <w:t>А.Д.Войтов</w:t>
      </w:r>
      <w:proofErr w:type="spellEnd"/>
    </w:p>
    <w:sectPr w:rsidR="00D228C3" w:rsidRPr="00D228C3" w:rsidSect="000A6776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B1D" w:rsidRDefault="00335B1D" w:rsidP="000A6776">
      <w:pPr>
        <w:spacing w:after="0" w:line="240" w:lineRule="auto"/>
      </w:pPr>
      <w:r>
        <w:separator/>
      </w:r>
    </w:p>
  </w:endnote>
  <w:endnote w:type="continuationSeparator" w:id="0">
    <w:p w:rsidR="00335B1D" w:rsidRDefault="00335B1D" w:rsidP="000A67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B1D" w:rsidRDefault="00335B1D" w:rsidP="000A6776">
      <w:pPr>
        <w:spacing w:after="0" w:line="240" w:lineRule="auto"/>
      </w:pPr>
      <w:r>
        <w:separator/>
      </w:r>
    </w:p>
  </w:footnote>
  <w:footnote w:type="continuationSeparator" w:id="0">
    <w:p w:rsidR="00335B1D" w:rsidRDefault="00335B1D" w:rsidP="000A67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6178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A6776" w:rsidRPr="000A6776" w:rsidRDefault="000A6776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67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67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67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85F5D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A67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A6776" w:rsidRDefault="000A67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ECE"/>
    <w:rsid w:val="0009718B"/>
    <w:rsid w:val="000A6776"/>
    <w:rsid w:val="001D47DF"/>
    <w:rsid w:val="002C1ED6"/>
    <w:rsid w:val="00335B1D"/>
    <w:rsid w:val="00485F5D"/>
    <w:rsid w:val="004E605D"/>
    <w:rsid w:val="00620ECE"/>
    <w:rsid w:val="006349C4"/>
    <w:rsid w:val="00962BEA"/>
    <w:rsid w:val="00A9221D"/>
    <w:rsid w:val="00B42E6D"/>
    <w:rsid w:val="00D228C3"/>
    <w:rsid w:val="00E2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662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6776"/>
  </w:style>
  <w:style w:type="paragraph" w:styleId="a6">
    <w:name w:val="footer"/>
    <w:basedOn w:val="a"/>
    <w:link w:val="a7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6776"/>
  </w:style>
  <w:style w:type="paragraph" w:customStyle="1" w:styleId="ConsPlusNormal">
    <w:name w:val="ConsPlusNormal"/>
    <w:rsid w:val="00485F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85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F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662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A6776"/>
  </w:style>
  <w:style w:type="paragraph" w:styleId="a6">
    <w:name w:val="footer"/>
    <w:basedOn w:val="a"/>
    <w:link w:val="a7"/>
    <w:uiPriority w:val="99"/>
    <w:unhideWhenUsed/>
    <w:rsid w:val="000A67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A6776"/>
  </w:style>
  <w:style w:type="paragraph" w:customStyle="1" w:styleId="ConsPlusNormal">
    <w:name w:val="ConsPlusNormal"/>
    <w:rsid w:val="00485F5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2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485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85F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2D13A-5DD4-49D1-9D53-35488B79B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Анна</cp:lastModifiedBy>
  <cp:revision>9</cp:revision>
  <cp:lastPrinted>2016-02-20T05:06:00Z</cp:lastPrinted>
  <dcterms:created xsi:type="dcterms:W3CDTF">2016-02-15T05:10:00Z</dcterms:created>
  <dcterms:modified xsi:type="dcterms:W3CDTF">2016-03-03T05:29:00Z</dcterms:modified>
</cp:coreProperties>
</file>